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AE" w:rsidRDefault="009A04AE">
      <w:pPr>
        <w:rPr>
          <w:b/>
        </w:rPr>
      </w:pPr>
      <w:r>
        <w:rPr>
          <w:b/>
          <w:noProof/>
          <w:lang w:eastAsia="en-GB"/>
        </w:rPr>
        <w:drawing>
          <wp:anchor distT="0" distB="0" distL="114300" distR="114300" simplePos="0" relativeHeight="251658240" behindDoc="0" locked="0" layoutInCell="1" allowOverlap="1">
            <wp:simplePos x="0" y="0"/>
            <wp:positionH relativeFrom="column">
              <wp:posOffset>3476254</wp:posOffset>
            </wp:positionH>
            <wp:positionV relativeFrom="paragraph">
              <wp:posOffset>371</wp:posOffset>
            </wp:positionV>
            <wp:extent cx="2750185" cy="129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295400"/>
                    </a:xfrm>
                    <a:prstGeom prst="rect">
                      <a:avLst/>
                    </a:prstGeom>
                  </pic:spPr>
                </pic:pic>
              </a:graphicData>
            </a:graphic>
            <wp14:sizeRelH relativeFrom="page">
              <wp14:pctWidth>0</wp14:pctWidth>
            </wp14:sizeRelH>
            <wp14:sizeRelV relativeFrom="page">
              <wp14:pctHeight>0</wp14:pctHeight>
            </wp14:sizeRelV>
          </wp:anchor>
        </w:drawing>
      </w:r>
      <w:r w:rsidR="002B5D32">
        <w:rPr>
          <w:b/>
        </w:rPr>
        <w:tab/>
      </w:r>
      <w:r w:rsidR="002B5D32">
        <w:rPr>
          <w:b/>
        </w:rPr>
        <w:tab/>
      </w:r>
      <w:r w:rsidR="002B5D32">
        <w:rPr>
          <w:b/>
        </w:rPr>
        <w:tab/>
      </w:r>
      <w:r w:rsidR="002B5D32">
        <w:rPr>
          <w:b/>
        </w:rPr>
        <w:tab/>
      </w:r>
      <w:r w:rsidR="002B5D32">
        <w:rPr>
          <w:b/>
        </w:rPr>
        <w:tab/>
      </w:r>
      <w:r w:rsidR="002B5D32">
        <w:rPr>
          <w:b/>
        </w:rPr>
        <w:tab/>
      </w:r>
    </w:p>
    <w:p w:rsidR="00663BB0" w:rsidRPr="009A04AE" w:rsidRDefault="00663BB0">
      <w:pPr>
        <w:rPr>
          <w:b/>
        </w:rPr>
      </w:pPr>
      <w:r w:rsidRPr="002B5D32">
        <w:rPr>
          <w:b/>
          <w:sz w:val="32"/>
          <w:szCs w:val="32"/>
        </w:rPr>
        <w:t>PRESS RELEASE</w:t>
      </w:r>
      <w:r w:rsidRPr="002B5D32">
        <w:rPr>
          <w:b/>
        </w:rPr>
        <w:t xml:space="preserve"> </w:t>
      </w:r>
    </w:p>
    <w:p w:rsidR="002420BF" w:rsidRPr="004D2938" w:rsidRDefault="002420BF" w:rsidP="00663BB0">
      <w:pPr>
        <w:rPr>
          <w:color w:val="FF0000"/>
        </w:rPr>
      </w:pPr>
      <w:r w:rsidRPr="004D2938">
        <w:rPr>
          <w:color w:val="FF0000"/>
        </w:rPr>
        <w:t>To be released</w:t>
      </w:r>
      <w:r w:rsidR="004D2938" w:rsidRPr="004D2938">
        <w:rPr>
          <w:color w:val="FF0000"/>
        </w:rPr>
        <w:t xml:space="preserve"> after 18</w:t>
      </w:r>
      <w:r w:rsidR="004D2938" w:rsidRPr="004D2938">
        <w:rPr>
          <w:color w:val="FF0000"/>
          <w:vertAlign w:val="superscript"/>
        </w:rPr>
        <w:t>th</w:t>
      </w:r>
      <w:r w:rsidR="004D2938" w:rsidRPr="004D2938">
        <w:rPr>
          <w:color w:val="FF0000"/>
        </w:rPr>
        <w:t xml:space="preserve"> February 2019</w:t>
      </w:r>
    </w:p>
    <w:p w:rsidR="002420BF" w:rsidRPr="00B65445" w:rsidRDefault="00C17BAD" w:rsidP="00475996">
      <w:pPr>
        <w:rPr>
          <w:sz w:val="28"/>
          <w:u w:val="single"/>
        </w:rPr>
      </w:pPr>
      <w:r>
        <w:rPr>
          <w:sz w:val="28"/>
          <w:u w:val="single"/>
        </w:rPr>
        <w:t xml:space="preserve">Bowland Hedgelaying Competition </w:t>
      </w:r>
      <w:r w:rsidR="004D2938">
        <w:rPr>
          <w:sz w:val="28"/>
          <w:u w:val="single"/>
        </w:rPr>
        <w:t>K</w:t>
      </w:r>
      <w:r>
        <w:rPr>
          <w:sz w:val="28"/>
          <w:u w:val="single"/>
        </w:rPr>
        <w:t>eeps Traditional Craft Alive</w:t>
      </w:r>
    </w:p>
    <w:p w:rsidR="00C17BAD" w:rsidRDefault="00475996" w:rsidP="00B65445">
      <w:pPr>
        <w:spacing w:after="0"/>
      </w:pPr>
      <w:r>
        <w:t>Pendle Hill L</w:t>
      </w:r>
      <w:r w:rsidR="00C17BAD">
        <w:t>andscape Partnership are hosting</w:t>
      </w:r>
      <w:r>
        <w:t xml:space="preserve"> the</w:t>
      </w:r>
      <w:r w:rsidR="00C17BAD">
        <w:t xml:space="preserve"> final</w:t>
      </w:r>
      <w:r w:rsidR="00E5674F">
        <w:t xml:space="preserve">e </w:t>
      </w:r>
      <w:r w:rsidR="00C17BAD">
        <w:t>of the</w:t>
      </w:r>
      <w:r>
        <w:t xml:space="preserve"> Lancashire &amp; Westmorland Gran</w:t>
      </w:r>
      <w:r w:rsidR="002420BF">
        <w:t>d Prix H</w:t>
      </w:r>
      <w:r>
        <w:t>edgelaying Competition, on Saturday 2nd Mar</w:t>
      </w:r>
      <w:r w:rsidR="002420BF">
        <w:t>ch at Cockshotts Farm in Sabden.</w:t>
      </w:r>
      <w:r w:rsidR="002420BF" w:rsidRPr="002420BF">
        <w:t xml:space="preserve"> </w:t>
      </w:r>
    </w:p>
    <w:p w:rsidR="00B65445" w:rsidRDefault="00B65445" w:rsidP="00B65445">
      <w:pPr>
        <w:spacing w:after="0"/>
      </w:pPr>
    </w:p>
    <w:p w:rsidR="00E5674F" w:rsidRDefault="002420BF" w:rsidP="00B65445">
      <w:pPr>
        <w:spacing w:after="0"/>
        <w:jc w:val="both"/>
      </w:pPr>
      <w:r>
        <w:t xml:space="preserve">The </w:t>
      </w:r>
      <w:r w:rsidRPr="002420BF">
        <w:t>Grand Prix Competition</w:t>
      </w:r>
      <w:r>
        <w:t xml:space="preserve">, </w:t>
      </w:r>
      <w:r w:rsidR="004D2938">
        <w:t>organised by the Lancashire &amp; Westmorland</w:t>
      </w:r>
      <w:r w:rsidR="004D2938" w:rsidRPr="002420BF">
        <w:t xml:space="preserve"> </w:t>
      </w:r>
      <w:r w:rsidR="004D2938">
        <w:t xml:space="preserve">Hedgelaying </w:t>
      </w:r>
      <w:r w:rsidR="00A15504">
        <w:t>Association</w:t>
      </w:r>
      <w:r w:rsidR="004D2938">
        <w:t xml:space="preserve">, </w:t>
      </w:r>
      <w:r>
        <w:t xml:space="preserve">is run as a series of </w:t>
      </w:r>
      <w:r w:rsidR="00E5674F">
        <w:t xml:space="preserve">seven </w:t>
      </w:r>
      <w:r>
        <w:t xml:space="preserve">competitions throughout the </w:t>
      </w:r>
      <w:r w:rsidR="004D2938">
        <w:t>h</w:t>
      </w:r>
      <w:r w:rsidR="00E5674F">
        <w:t xml:space="preserve">edgelaying </w:t>
      </w:r>
      <w:r>
        <w:t>season</w:t>
      </w:r>
      <w:r w:rsidR="00E5674F">
        <w:t>, from the beginning of October to the end of March.</w:t>
      </w:r>
      <w:r w:rsidR="00C54D5F">
        <w:t xml:space="preserve"> </w:t>
      </w:r>
      <w:r w:rsidR="00A15504">
        <w:t xml:space="preserve">Each competitor lays between 6 and 10 yards within a five hour period on each competition day.  </w:t>
      </w:r>
      <w:r w:rsidR="00C54D5F">
        <w:t xml:space="preserve">At each event the competitors </w:t>
      </w:r>
      <w:r w:rsidR="002030DE">
        <w:t>acquire</w:t>
      </w:r>
      <w:r w:rsidR="00A15504">
        <w:t xml:space="preserve"> points for neatness, quality of cuts, the use of stakes, straightness of the hedge and adherence to the Lancashire and Westmorland style. A</w:t>
      </w:r>
      <w:r w:rsidR="00C54D5F">
        <w:t xml:space="preserve">t the end of the </w:t>
      </w:r>
      <w:r w:rsidR="002030DE">
        <w:t xml:space="preserve">seven competitions the points are accumulated to </w:t>
      </w:r>
      <w:r w:rsidR="004D2938">
        <w:t>crown</w:t>
      </w:r>
      <w:r w:rsidR="002030DE">
        <w:t xml:space="preserve"> an overall champion</w:t>
      </w:r>
      <w:r w:rsidR="004D2938">
        <w:t xml:space="preserve"> for each of the five classes</w:t>
      </w:r>
      <w:r w:rsidR="009B1159">
        <w:t xml:space="preserve">: </w:t>
      </w:r>
      <w:r w:rsidR="004D2938">
        <w:t>c</w:t>
      </w:r>
      <w:r w:rsidR="002030DE">
        <w:t>hampionship, o</w:t>
      </w:r>
      <w:r w:rsidR="009B1159">
        <w:t>pen, starter, novice and junior</w:t>
      </w:r>
      <w:r w:rsidR="002030DE">
        <w:t xml:space="preserve">. </w:t>
      </w:r>
      <w:r w:rsidR="00A15504">
        <w:t xml:space="preserve"> </w:t>
      </w:r>
    </w:p>
    <w:p w:rsidR="00A15504" w:rsidRDefault="00A15504" w:rsidP="00B65445">
      <w:pPr>
        <w:spacing w:after="0"/>
        <w:jc w:val="both"/>
      </w:pPr>
    </w:p>
    <w:p w:rsidR="00901BF0" w:rsidRDefault="00901BF0" w:rsidP="00B65445">
      <w:pPr>
        <w:spacing w:after="0"/>
        <w:jc w:val="both"/>
      </w:pPr>
      <w:r>
        <w:t xml:space="preserve">Dave Padley </w:t>
      </w:r>
      <w:r w:rsidR="00ED334B">
        <w:t xml:space="preserve">who is a committee member of </w:t>
      </w:r>
      <w:r w:rsidR="009A04AE">
        <w:t>the Lancashire and Westmo</w:t>
      </w:r>
      <w:r w:rsidR="00A15504">
        <w:t>rland Hedgelaying Association says "T</w:t>
      </w:r>
      <w:r w:rsidR="00ED334B">
        <w:t xml:space="preserve">he </w:t>
      </w:r>
      <w:r w:rsidR="009A04AE">
        <w:t>h</w:t>
      </w:r>
      <w:r w:rsidR="00ED334B">
        <w:t>edgelaying competitions help sus</w:t>
      </w:r>
      <w:r w:rsidR="009A04AE">
        <w:t xml:space="preserve">tain the craft and </w:t>
      </w:r>
      <w:r w:rsidR="00A15504">
        <w:t xml:space="preserve">are a great way to </w:t>
      </w:r>
      <w:r w:rsidR="009A04AE">
        <w:t>help bring</w:t>
      </w:r>
      <w:r w:rsidR="00ED334B">
        <w:t xml:space="preserve"> new and young people into the tradition</w:t>
      </w:r>
      <w:r w:rsidR="00A15504">
        <w:t>.</w:t>
      </w:r>
      <w:r w:rsidR="00ED334B">
        <w:t>"</w:t>
      </w:r>
    </w:p>
    <w:p w:rsidR="00901BF0" w:rsidRDefault="00901BF0" w:rsidP="00B65445">
      <w:pPr>
        <w:spacing w:after="0"/>
        <w:jc w:val="both"/>
      </w:pPr>
    </w:p>
    <w:p w:rsidR="00E5674F" w:rsidRDefault="009A04AE" w:rsidP="001F0031">
      <w:pPr>
        <w:spacing w:after="0"/>
        <w:jc w:val="both"/>
      </w:pPr>
      <w:r>
        <w:t xml:space="preserve">Join </w:t>
      </w:r>
      <w:r w:rsidR="00A15504">
        <w:t>in and</w:t>
      </w:r>
      <w:r>
        <w:t xml:space="preserve"> celebrate this traditional craft</w:t>
      </w:r>
      <w:r w:rsidR="009B1159">
        <w:t xml:space="preserve"> at Cockshotts Farm</w:t>
      </w:r>
      <w:r>
        <w:t xml:space="preserve"> </w:t>
      </w:r>
      <w:r w:rsidR="001F0031">
        <w:t>from 9am – 3pm, and see the h</w:t>
      </w:r>
      <w:r w:rsidR="009C5B92">
        <w:t>edgelaying competitors in action</w:t>
      </w:r>
      <w:r w:rsidR="001F0031">
        <w:t>. F</w:t>
      </w:r>
      <w:r w:rsidR="009C5B92">
        <w:t>ind out about hedgerows and the</w:t>
      </w:r>
      <w:r w:rsidR="009B1159">
        <w:t>ir</w:t>
      </w:r>
      <w:r w:rsidR="009C5B92">
        <w:t xml:space="preserve"> importance to wildlife</w:t>
      </w:r>
      <w:r w:rsidR="009B1159">
        <w:t>,</w:t>
      </w:r>
      <w:r w:rsidR="009C5B92">
        <w:t xml:space="preserve"> and have a go at hedgelaying and drystone wall</w:t>
      </w:r>
      <w:r>
        <w:t>ing. There will also be a guided walk</w:t>
      </w:r>
      <w:r w:rsidR="001F0031">
        <w:t xml:space="preserve"> through Sabden valley</w:t>
      </w:r>
      <w:r>
        <w:t xml:space="preserve"> at 10.30am</w:t>
      </w:r>
      <w:r w:rsidR="009C5B92">
        <w:t>,</w:t>
      </w:r>
      <w:r w:rsidR="009C5B92" w:rsidRPr="009C5B92">
        <w:t xml:space="preserve"> </w:t>
      </w:r>
      <w:r w:rsidR="009C5B92">
        <w:t>a children's nature trail</w:t>
      </w:r>
      <w:r w:rsidR="00A15504">
        <w:t>,</w:t>
      </w:r>
      <w:r w:rsidR="009C5B92">
        <w:t xml:space="preserve"> and s</w:t>
      </w:r>
      <w:r w:rsidR="00B65445">
        <w:t>talls in St. Nicholas C</w:t>
      </w:r>
      <w:r w:rsidR="001F0031">
        <w:t>hurch H</w:t>
      </w:r>
      <w:r w:rsidR="009C5B92">
        <w:t>all from</w:t>
      </w:r>
      <w:r w:rsidR="001F0031">
        <w:t xml:space="preserve"> the</w:t>
      </w:r>
      <w:r w:rsidR="009C5B92">
        <w:t xml:space="preserve"> Pendle Hill Landscape Partnership, Dry</w:t>
      </w:r>
      <w:r w:rsidR="00A15504">
        <w:t xml:space="preserve"> S</w:t>
      </w:r>
      <w:r w:rsidR="009C5B92">
        <w:t>tone Walling Association,</w:t>
      </w:r>
      <w:r w:rsidR="00B65445">
        <w:t xml:space="preserve"> Hedgelaying </w:t>
      </w:r>
      <w:r w:rsidR="00A15504">
        <w:t>Association</w:t>
      </w:r>
      <w:r w:rsidR="009C5B92">
        <w:t xml:space="preserve"> and local business</w:t>
      </w:r>
      <w:r w:rsidR="00B65445">
        <w:t xml:space="preserve">. </w:t>
      </w:r>
      <w:r w:rsidR="00475996">
        <w:t xml:space="preserve">Refreshments </w:t>
      </w:r>
      <w:r w:rsidR="00B65445">
        <w:t xml:space="preserve">will be available </w:t>
      </w:r>
      <w:r w:rsidR="00A15504">
        <w:t xml:space="preserve">in the church hall </w:t>
      </w:r>
      <w:r w:rsidR="00475996">
        <w:t>all day</w:t>
      </w:r>
      <w:r w:rsidR="00B65445">
        <w:t xml:space="preserve">. </w:t>
      </w:r>
      <w:r w:rsidR="009B1159">
        <w:t xml:space="preserve"> </w:t>
      </w:r>
      <w:r w:rsidR="00475996">
        <w:t>Parking is</w:t>
      </w:r>
      <w:r w:rsidR="00B65445">
        <w:t xml:space="preserve"> not</w:t>
      </w:r>
      <w:r w:rsidR="00475996">
        <w:t xml:space="preserve"> available</w:t>
      </w:r>
      <w:r w:rsidR="00B65445">
        <w:t xml:space="preserve"> on site, however there are car</w:t>
      </w:r>
      <w:r w:rsidR="00A15504">
        <w:t xml:space="preserve"> </w:t>
      </w:r>
      <w:r w:rsidR="00B65445">
        <w:t>parks in</w:t>
      </w:r>
      <w:r w:rsidR="00475996">
        <w:t xml:space="preserve"> the village which is a short walk away</w:t>
      </w:r>
      <w:r w:rsidR="00B65445">
        <w:t>.</w:t>
      </w:r>
      <w:r w:rsidR="001F0031">
        <w:t xml:space="preserve"> </w:t>
      </w:r>
      <w:r w:rsidR="009B1159">
        <w:t xml:space="preserve"> </w:t>
      </w:r>
      <w:r w:rsidR="00A15504">
        <w:t>Visitors are</w:t>
      </w:r>
      <w:r w:rsidR="00E5674F" w:rsidRPr="002420BF">
        <w:t xml:space="preserve"> </w:t>
      </w:r>
      <w:r w:rsidR="00A15504">
        <w:t xml:space="preserve">welcome </w:t>
      </w:r>
      <w:r w:rsidR="00E5674F" w:rsidRPr="002420BF">
        <w:t xml:space="preserve">to drop in </w:t>
      </w:r>
      <w:r w:rsidR="00A15504">
        <w:t>at any time</w:t>
      </w:r>
      <w:r w:rsidR="00E5674F" w:rsidRPr="002420BF">
        <w:t>.</w:t>
      </w:r>
    </w:p>
    <w:p w:rsidR="00B65445" w:rsidRDefault="00B65445" w:rsidP="00B65445">
      <w:pPr>
        <w:spacing w:after="0"/>
        <w:jc w:val="both"/>
      </w:pPr>
    </w:p>
    <w:p w:rsidR="00B65445" w:rsidRDefault="00B65445" w:rsidP="00B65445">
      <w:pPr>
        <w:rPr>
          <w:b/>
          <w:sz w:val="28"/>
          <w:szCs w:val="28"/>
        </w:rPr>
      </w:pPr>
      <w:r>
        <w:lastRenderedPageBreak/>
        <w:t>Th</w:t>
      </w:r>
      <w:r w:rsidR="00A15504">
        <w:t>e landscape partnership's Traditional Boundaries project wish</w:t>
      </w:r>
      <w:r w:rsidR="009B1159">
        <w:t>es</w:t>
      </w:r>
      <w:r w:rsidR="00A15504">
        <w:t xml:space="preserve"> to th</w:t>
      </w:r>
      <w:r>
        <w:t>ank the Gill</w:t>
      </w:r>
      <w:r w:rsidR="009B1159">
        <w:t xml:space="preserve"> family</w:t>
      </w:r>
      <w:r>
        <w:t xml:space="preserve"> for providing Cockshotts Farm as the venue and to</w:t>
      </w:r>
      <w:r w:rsidRPr="00B65445">
        <w:t xml:space="preserve"> the Lancashire &amp; Westmorland Hedgelaying </w:t>
      </w:r>
      <w:r w:rsidR="00A15504">
        <w:t>Association</w:t>
      </w:r>
      <w:r>
        <w:t xml:space="preserve"> for organising the competition. </w:t>
      </w:r>
    </w:p>
    <w:p w:rsidR="00B65445" w:rsidRDefault="00B65445" w:rsidP="00B65445">
      <w:pPr>
        <w:rPr>
          <w:b/>
          <w:sz w:val="28"/>
          <w:szCs w:val="28"/>
        </w:rPr>
      </w:pPr>
      <w:r>
        <w:rPr>
          <w:b/>
          <w:sz w:val="28"/>
          <w:szCs w:val="28"/>
        </w:rPr>
        <w:t>Ends</w:t>
      </w:r>
    </w:p>
    <w:p w:rsidR="00B65445" w:rsidRDefault="00B65445" w:rsidP="009A04AE">
      <w:pPr>
        <w:rPr>
          <w:color w:val="FF0000"/>
        </w:rPr>
      </w:pPr>
      <w:r w:rsidRPr="002B5D32">
        <w:rPr>
          <w:b/>
          <w:sz w:val="28"/>
          <w:szCs w:val="28"/>
        </w:rPr>
        <w:t>EDITORS NOTES</w:t>
      </w:r>
      <w:r>
        <w:t xml:space="preserve"> </w:t>
      </w:r>
    </w:p>
    <w:p w:rsidR="00900829" w:rsidRPr="00900829" w:rsidRDefault="00900829" w:rsidP="00900829">
      <w:r w:rsidRPr="00900829">
        <w:t>PENDLE HILL LANDSCAPE PARTNERSHIP SCHEME</w:t>
      </w:r>
    </w:p>
    <w:p w:rsidR="00900829" w:rsidRPr="00900829" w:rsidRDefault="00900829" w:rsidP="00900829">
      <w:r w:rsidRPr="00900829">
        <w:t>EDITORS NOTES</w:t>
      </w:r>
    </w:p>
    <w:p w:rsidR="00900829" w:rsidRPr="00900829" w:rsidRDefault="00900829" w:rsidP="00900829">
      <w:r w:rsidRPr="00900829">
        <w:t>•</w:t>
      </w:r>
      <w:r w:rsidRPr="00900829">
        <w:tab/>
        <w:t xml:space="preserve">The Pendle Hill landscape partnership is led by the Forest of Bowland AONB. </w:t>
      </w:r>
    </w:p>
    <w:p w:rsidR="00900829" w:rsidRPr="00900829" w:rsidRDefault="00900829" w:rsidP="00900829">
      <w:r w:rsidRPr="00900829">
        <w:t>•</w:t>
      </w:r>
      <w:r w:rsidRPr="00900829">
        <w:tab/>
        <w:t xml:space="preserve">The partnership aims to: </w:t>
      </w:r>
    </w:p>
    <w:p w:rsidR="00900829" w:rsidRPr="00900829" w:rsidRDefault="00900829" w:rsidP="00900829">
      <w:r w:rsidRPr="00900829">
        <w:t>I.</w:t>
      </w:r>
      <w:r w:rsidRPr="00900829">
        <w:tab/>
        <w:t>restore, enhance and conserve the heritage and landscape of Pendle Hill</w:t>
      </w:r>
    </w:p>
    <w:p w:rsidR="00900829" w:rsidRPr="00900829" w:rsidRDefault="00900829" w:rsidP="00900829">
      <w:r w:rsidRPr="00900829">
        <w:t>II.</w:t>
      </w:r>
      <w:r w:rsidRPr="00900829">
        <w:tab/>
      </w:r>
      <w:r w:rsidRPr="00900829">
        <w:t>Reconnect</w:t>
      </w:r>
      <w:r w:rsidRPr="00900829">
        <w:t xml:space="preserve"> people with their past and their landscape</w:t>
      </w:r>
    </w:p>
    <w:p w:rsidR="00900829" w:rsidRPr="00900829" w:rsidRDefault="00900829" w:rsidP="00900829">
      <w:r w:rsidRPr="00900829">
        <w:t>III.</w:t>
      </w:r>
      <w:r w:rsidRPr="00900829">
        <w:tab/>
      </w:r>
      <w:r w:rsidRPr="00900829">
        <w:t>Bring</w:t>
      </w:r>
      <w:r w:rsidRPr="00900829">
        <w:t xml:space="preserve"> the two sides of the hill together</w:t>
      </w:r>
    </w:p>
    <w:p w:rsidR="00900829" w:rsidRPr="00900829" w:rsidRDefault="00900829" w:rsidP="00900829">
      <w:r w:rsidRPr="00900829">
        <w:t>IV.</w:t>
      </w:r>
      <w:r w:rsidRPr="00900829">
        <w:tab/>
      </w:r>
      <w:r w:rsidRPr="00900829">
        <w:t>Create</w:t>
      </w:r>
      <w:r w:rsidRPr="00900829">
        <w:t xml:space="preserve"> a sustainable future for the environment, heritage and for visitors' experience of Pendle Hill</w:t>
      </w:r>
    </w:p>
    <w:p w:rsidR="00900829" w:rsidRPr="00900829" w:rsidRDefault="00900829" w:rsidP="00900829">
      <w:r w:rsidRPr="00900829">
        <w:t>•</w:t>
      </w:r>
      <w:r w:rsidRPr="00900829">
        <w:tab/>
        <w:t xml:space="preserve">The scheme was awarded a National Lottery grant of £1.8million by the Heritage Lottery Fund in January 2018. These funds will be delivered from 2018-2022 and will be matched with a further £1m raised locally. </w:t>
      </w:r>
    </w:p>
    <w:p w:rsidR="00900829" w:rsidRPr="00900829" w:rsidRDefault="00900829" w:rsidP="00900829">
      <w:r w:rsidRPr="00900829">
        <w:t>•</w:t>
      </w:r>
      <w:r w:rsidRPr="00900829">
        <w:tab/>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900829" w:rsidRPr="00900829" w:rsidRDefault="00900829" w:rsidP="00900829">
      <w:r w:rsidRPr="00900829">
        <w:t>•</w:t>
      </w:r>
      <w:r w:rsidRPr="00900829">
        <w:tab/>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900829" w:rsidRPr="00900829" w:rsidRDefault="00900829" w:rsidP="00900829">
      <w:r w:rsidRPr="00900829">
        <w:t>•</w:t>
      </w:r>
      <w:r w:rsidRPr="00900829">
        <w:tab/>
        <w:t>Projects will be delivered by the AONB team, plus local delivery partners including In –Situ Arts, the Dry Stone Walling Association, Mid Pennine Arts and Ribble Rivers Trust.</w:t>
      </w:r>
    </w:p>
    <w:p w:rsidR="00900829" w:rsidRPr="00900829" w:rsidRDefault="00900829" w:rsidP="00900829">
      <w:r w:rsidRPr="00900829">
        <w:t>•</w:t>
      </w:r>
      <w:r w:rsidRPr="00900829">
        <w:tab/>
        <w:t>The Pendle Hill LP covers 120 square kilometres, stretching from Gisburn down to Whalley, and from Clitheroe across to Nelson and Padiham.</w:t>
      </w:r>
    </w:p>
    <w:p w:rsidR="00900829" w:rsidRPr="00900829" w:rsidRDefault="00900829" w:rsidP="00900829">
      <w:r w:rsidRPr="00900829">
        <w:t>•</w:t>
      </w:r>
      <w:r w:rsidRPr="00900829">
        <w:tab/>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900829" w:rsidRPr="00900829" w:rsidRDefault="00900829" w:rsidP="00900829">
      <w:r w:rsidRPr="00900829">
        <w:t>•</w:t>
      </w:r>
      <w:r w:rsidRPr="00900829">
        <w:tab/>
        <w:t>For further information contact the LP Scheme Manager cathy.hopley@lancashire.gov.uk   on 07891 537835 / 01200 420420 see the project website at www.pendlehillproject.com  or visit our Facebook page 'Pendle Hill Project' for up to date news and views.</w:t>
      </w:r>
    </w:p>
    <w:p w:rsidR="00900829" w:rsidRPr="00900829" w:rsidRDefault="00900829" w:rsidP="00900829">
      <w:r w:rsidRPr="00900829">
        <w:t xml:space="preserve">About the Heritage Lottery Fund </w:t>
      </w:r>
    </w:p>
    <w:p w:rsidR="00900829" w:rsidRPr="00900829" w:rsidRDefault="00900829" w:rsidP="009A04AE">
      <w:r w:rsidRPr="00900829">
        <w:t xml:space="preserve">Thanks to National Lottery players, we invest money to help people across the UK explore, enjoy and protect the heritage they care about - from the archaeology under our feet to the historic parks and buildings we love, from precious memories and collections to </w:t>
      </w:r>
      <w:r>
        <w:t xml:space="preserve">rare wildlife. www.hlf.org.uk. </w:t>
      </w:r>
      <w:bookmarkStart w:id="0" w:name="_GoBack"/>
      <w:bookmarkEnd w:id="0"/>
      <w:r w:rsidRPr="00900829">
        <w:t>Follow us on Twitter, Facebook and Instagram and use #HLFsupported.</w:t>
      </w:r>
    </w:p>
    <w:sectPr w:rsidR="00900829" w:rsidRPr="009008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900829">
          <w:rPr>
            <w:noProof/>
          </w:rPr>
          <w:t>2</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72B"/>
    <w:multiLevelType w:val="hybridMultilevel"/>
    <w:tmpl w:val="D948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522EF"/>
    <w:multiLevelType w:val="hybridMultilevel"/>
    <w:tmpl w:val="DA4C5768"/>
    <w:lvl w:ilvl="0" w:tplc="0540EB0E">
      <w:numFmt w:val="bullet"/>
      <w:lvlText w:val="•"/>
      <w:lvlJc w:val="left"/>
      <w:pPr>
        <w:ind w:left="1470" w:hanging="75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207C91"/>
    <w:multiLevelType w:val="hybridMultilevel"/>
    <w:tmpl w:val="19B23ECE"/>
    <w:lvl w:ilvl="0" w:tplc="0540EB0E">
      <w:numFmt w:val="bullet"/>
      <w:lvlText w:val="•"/>
      <w:lvlJc w:val="left"/>
      <w:pPr>
        <w:ind w:left="1470" w:hanging="75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9E427D"/>
    <w:multiLevelType w:val="hybridMultilevel"/>
    <w:tmpl w:val="1DEA1558"/>
    <w:lvl w:ilvl="0" w:tplc="0540EB0E">
      <w:numFmt w:val="bullet"/>
      <w:lvlText w:val="•"/>
      <w:lvlJc w:val="left"/>
      <w:pPr>
        <w:ind w:left="1110" w:hanging="75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F728C4"/>
    <w:multiLevelType w:val="hybridMultilevel"/>
    <w:tmpl w:val="5A80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2"/>
  </w:num>
  <w:num w:numId="6">
    <w:abstractNumId w:val="4"/>
  </w:num>
  <w:num w:numId="7">
    <w:abstractNumId w:val="10"/>
  </w:num>
  <w:num w:numId="8">
    <w:abstractNumId w:val="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1E696D"/>
    <w:rsid w:val="001F0031"/>
    <w:rsid w:val="002030DE"/>
    <w:rsid w:val="002420BF"/>
    <w:rsid w:val="002B5D32"/>
    <w:rsid w:val="00475996"/>
    <w:rsid w:val="004D2938"/>
    <w:rsid w:val="006579F1"/>
    <w:rsid w:val="00663BB0"/>
    <w:rsid w:val="007B2B02"/>
    <w:rsid w:val="00900829"/>
    <w:rsid w:val="00901BF0"/>
    <w:rsid w:val="009A04AE"/>
    <w:rsid w:val="009B1159"/>
    <w:rsid w:val="009C5B92"/>
    <w:rsid w:val="00A15504"/>
    <w:rsid w:val="00B65445"/>
    <w:rsid w:val="00C17BAD"/>
    <w:rsid w:val="00C54D5F"/>
    <w:rsid w:val="00CF5527"/>
    <w:rsid w:val="00D7362B"/>
    <w:rsid w:val="00E5674F"/>
    <w:rsid w:val="00ED334B"/>
    <w:rsid w:val="00F1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Tearle, Jessica</cp:lastModifiedBy>
  <cp:revision>2</cp:revision>
  <dcterms:created xsi:type="dcterms:W3CDTF">2019-02-12T15:48:00Z</dcterms:created>
  <dcterms:modified xsi:type="dcterms:W3CDTF">2019-02-12T15:48:00Z</dcterms:modified>
</cp:coreProperties>
</file>